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39563">
      <w:pPr>
        <w:spacing w:after="200" w:line="276" w:lineRule="auto"/>
        <w:jc w:val="both"/>
        <w:rPr>
          <w:rFonts w:ascii="Calibri" w:hAnsi="Calibri" w:eastAsia="Calibri" w:cs="Calibri"/>
        </w:rPr>
      </w:pPr>
      <w:r>
        <w:pict>
          <v:shape id="_x0000_s1028" o:spid="_x0000_s1028" o:spt="75" type="#_x0000_t75" style="position:absolute;left:0pt;margin-left:222.8pt;margin-top:3.6pt;height:70.15pt;width:229.05pt;mso-wrap-distance-left:9pt;mso-wrap-distance-right:9pt;z-index:251659264;mso-width-relative:page;mso-height-relative:page;" o:ole="t" filled="f" o:preferrelative="t" stroked="f" coordsize="21600,21600" wrapcoords="-61 0 -61 21402 21600 21402 21600 0 -61 0">
            <v:path/>
            <v:fill on="f" focussize="0,0"/>
            <v:stroke on="f" joinstyle="miter"/>
            <v:imagedata r:id="rId7" o:title=""/>
            <o:lock v:ext="edit" aspectratio="t"/>
            <w10:wrap type="tight"/>
          </v:shape>
          <o:OLEObject Type="Embed" ProgID="StaticMetafile" ShapeID="_x0000_s1028" DrawAspect="Content" ObjectID="_1468075725" r:id="rId6">
            <o:LockedField>false</o:LockedField>
          </o:OLEObject>
        </w:pict>
      </w:r>
      <w:r>
        <w:object>
          <v:shape id="_x0000_i1025" o:spt="75" type="#_x0000_t75" style="height:90pt;width:96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StaticMetafile" ShapeID="_x0000_i1025" DrawAspect="Content" ObjectID="_1468075726" r:id="rId8">
            <o:LockedField>false</o:LockedField>
          </o:OLEObject>
        </w:object>
      </w:r>
      <w:r>
        <w:rPr>
          <w:rFonts w:ascii="Calibri" w:hAnsi="Calibri" w:eastAsia="Calibri" w:cs="Calibri"/>
        </w:rPr>
        <w:t xml:space="preserve">                                </w:t>
      </w:r>
    </w:p>
    <w:p w14:paraId="5662BA6E">
      <w:pPr>
        <w:jc w:val="both"/>
        <w:rPr>
          <w:rFonts w:ascii="Calibri" w:hAnsi="Calibri" w:eastAsia="Calibri" w:cs="Calibri"/>
          <w:sz w:val="40"/>
          <w:szCs w:val="40"/>
        </w:rPr>
      </w:pPr>
      <w:r>
        <w:rPr>
          <w:rFonts w:ascii="Calibri" w:hAnsi="Calibri" w:eastAsia="Calibri" w:cs="Calibri"/>
          <w:sz w:val="40"/>
          <w:szCs w:val="40"/>
        </w:rPr>
        <w:t xml:space="preserve">                                </w:t>
      </w:r>
    </w:p>
    <w:p w14:paraId="1084BD73">
      <w:pPr>
        <w:jc w:val="center"/>
        <w:rPr>
          <w:rFonts w:hint="default" w:ascii="Times New Roman" w:hAnsi="Times New Roman" w:cs="Times New Roman"/>
          <w:b/>
          <w:bCs/>
          <w:sz w:val="40"/>
          <w:szCs w:val="40"/>
          <w:lang w:val="cs-CZ"/>
        </w:rPr>
      </w:pPr>
      <w:r>
        <w:rPr>
          <w:rFonts w:hint="default" w:ascii="Times New Roman" w:hAnsi="Times New Roman" w:cs="Times New Roman"/>
          <w:b/>
          <w:bCs/>
          <w:sz w:val="40"/>
          <w:szCs w:val="40"/>
          <w:lang w:val="cs-CZ"/>
        </w:rPr>
        <w:t xml:space="preserve">SH ČMS </w:t>
      </w:r>
    </w:p>
    <w:p w14:paraId="24970360">
      <w:pPr>
        <w:jc w:val="center"/>
        <w:rPr>
          <w:rFonts w:hint="default" w:ascii="Times New Roman" w:hAnsi="Times New Roman" w:cs="Times New Roman"/>
          <w:b/>
          <w:bCs/>
          <w:sz w:val="40"/>
          <w:szCs w:val="40"/>
          <w:lang w:val="cs-CZ"/>
        </w:rPr>
      </w:pPr>
      <w:r>
        <w:rPr>
          <w:rFonts w:hint="default" w:ascii="Times New Roman" w:hAnsi="Times New Roman" w:cs="Times New Roman"/>
          <w:b/>
          <w:bCs/>
          <w:sz w:val="40"/>
          <w:szCs w:val="40"/>
          <w:lang w:val="cs-CZ"/>
        </w:rPr>
        <w:t>Sbor dobrovolných hasičů Vernířovice</w:t>
      </w:r>
    </w:p>
    <w:p w14:paraId="3D0D91EA">
      <w:pPr>
        <w:jc w:val="center"/>
        <w:rPr>
          <w:rFonts w:hint="default" w:ascii="Times New Roman" w:hAnsi="Times New Roman" w:cs="Times New Roman"/>
          <w:b/>
          <w:bCs/>
          <w:sz w:val="40"/>
          <w:szCs w:val="40"/>
          <w:lang w:val="cs-CZ"/>
        </w:rPr>
      </w:pPr>
      <w:r>
        <w:rPr>
          <w:rFonts w:hint="default" w:ascii="Times New Roman" w:hAnsi="Times New Roman" w:cs="Times New Roman"/>
          <w:b/>
          <w:bCs/>
          <w:sz w:val="40"/>
          <w:szCs w:val="40"/>
          <w:lang w:val="cs-CZ"/>
        </w:rPr>
        <w:t>Vernířovice 223, 788 15 Velké Losiny</w:t>
      </w:r>
    </w:p>
    <w:p w14:paraId="12B8FEAA">
      <w:pPr>
        <w:jc w:val="center"/>
        <w:rPr>
          <w:rFonts w:hint="default" w:ascii="Times New Roman" w:hAnsi="Times New Roman" w:cs="Times New Roman"/>
          <w:b/>
          <w:bCs/>
          <w:sz w:val="40"/>
          <w:szCs w:val="40"/>
          <w:lang w:val="cs-CZ"/>
        </w:rPr>
      </w:pPr>
    </w:p>
    <w:p w14:paraId="6E0DC2C9">
      <w:pPr>
        <w:jc w:val="center"/>
        <w:rPr>
          <w:rFonts w:hint="default" w:ascii="Times New Roman" w:hAnsi="Times New Roman" w:cs="Times New Roman"/>
          <w:b/>
          <w:bCs/>
          <w:sz w:val="40"/>
          <w:szCs w:val="40"/>
          <w:lang w:val="cs-CZ"/>
        </w:rPr>
      </w:pPr>
      <w:r>
        <w:rPr>
          <w:rFonts w:hint="default" w:ascii="Times New Roman" w:hAnsi="Times New Roman" w:cs="Times New Roman"/>
          <w:b/>
          <w:bCs/>
          <w:sz w:val="40"/>
          <w:szCs w:val="40"/>
          <w:lang w:val="cs-CZ"/>
        </w:rPr>
        <w:t>Plán Práce na rok 2026</w:t>
      </w:r>
    </w:p>
    <w:p w14:paraId="690CA8CA">
      <w:pPr>
        <w:numPr>
          <w:ilvl w:val="0"/>
          <w:numId w:val="1"/>
        </w:numPr>
        <w:rPr>
          <w:rFonts w:hint="default" w:ascii="Times New Roman" w:hAnsi="Times New Roman" w:eastAsia="Times New Roman" w:cs="Times New Roman"/>
          <w:bCs/>
          <w:iCs/>
          <w:sz w:val="22"/>
          <w:szCs w:val="22"/>
          <w:lang w:val="cs-CZ"/>
        </w:rPr>
      </w:pPr>
      <w:r>
        <w:rPr>
          <w:rFonts w:hint="default" w:ascii="Times New Roman" w:hAnsi="Times New Roman" w:eastAsia="Times New Roman" w:cs="Times New Roman"/>
          <w:bCs/>
          <w:iCs/>
          <w:sz w:val="22"/>
          <w:szCs w:val="22"/>
          <w:lang w:val="cs-CZ"/>
        </w:rPr>
        <w:t>Q</w:t>
      </w:r>
    </w:p>
    <w:p w14:paraId="1FF29AC0">
      <w:pPr>
        <w:numPr>
          <w:numId w:val="0"/>
        </w:numPr>
        <w:ind w:left="420" w:leftChars="0"/>
        <w:rPr>
          <w:rFonts w:hint="default" w:ascii="Times New Roman" w:hAnsi="Times New Roman" w:eastAsia="Times New Roman" w:cs="Times New Roman"/>
          <w:bCs/>
          <w:iCs/>
          <w:sz w:val="22"/>
          <w:szCs w:val="22"/>
          <w:lang w:val="cs-CZ"/>
        </w:rPr>
      </w:pPr>
      <w:r>
        <w:rPr>
          <w:rFonts w:hint="default" w:ascii="Times New Roman" w:hAnsi="Times New Roman" w:eastAsia="Times New Roman" w:cs="Times New Roman"/>
          <w:bCs/>
          <w:iCs/>
          <w:sz w:val="22"/>
          <w:szCs w:val="22"/>
          <w:lang w:val="cs-CZ"/>
        </w:rPr>
        <w:t>- Výroční valná hromada za rok 2025, konaní dne 24. ledna 2026</w:t>
      </w:r>
    </w:p>
    <w:p w14:paraId="64263F59">
      <w:pPr>
        <w:numPr>
          <w:numId w:val="0"/>
        </w:numPr>
        <w:ind w:left="420" w:leftChars="0"/>
        <w:rPr>
          <w:rFonts w:hint="default" w:ascii="Times New Roman" w:hAnsi="Times New Roman" w:eastAsia="Times New Roman" w:cs="Times New Roman"/>
          <w:bCs/>
          <w:iCs/>
          <w:sz w:val="22"/>
          <w:szCs w:val="22"/>
          <w:lang w:val="cs-CZ"/>
        </w:rPr>
      </w:pPr>
      <w:r>
        <w:rPr>
          <w:rFonts w:hint="default" w:ascii="Times New Roman" w:hAnsi="Times New Roman" w:eastAsia="Times New Roman" w:cs="Times New Roman"/>
          <w:bCs/>
          <w:iCs/>
          <w:sz w:val="22"/>
          <w:szCs w:val="22"/>
          <w:lang w:val="cs-CZ"/>
        </w:rPr>
        <w:t>- Hasičská zábava 2026, konání dne 14. března 2026</w:t>
      </w:r>
    </w:p>
    <w:p w14:paraId="25FA8E65">
      <w:pPr>
        <w:numPr>
          <w:numId w:val="0"/>
        </w:numPr>
        <w:ind w:left="420" w:leftChars="0"/>
        <w:rPr>
          <w:rFonts w:hint="default" w:ascii="Times New Roman" w:hAnsi="Times New Roman" w:eastAsia="Times New Roman" w:cs="Times New Roman"/>
          <w:bCs/>
          <w:iCs/>
          <w:sz w:val="22"/>
          <w:szCs w:val="22"/>
          <w:lang w:val="cs-CZ"/>
        </w:rPr>
      </w:pPr>
      <w:r>
        <w:rPr>
          <w:rFonts w:hint="default" w:ascii="Times New Roman" w:hAnsi="Times New Roman" w:eastAsia="Times New Roman" w:cs="Times New Roman"/>
          <w:bCs/>
          <w:iCs/>
          <w:sz w:val="22"/>
          <w:szCs w:val="22"/>
          <w:lang w:val="cs-CZ"/>
        </w:rPr>
        <w:t>- úklid, údržba techniky, materiálu a hasičské zbrojnice, konání v měsící březen/duben</w:t>
      </w:r>
    </w:p>
    <w:p w14:paraId="1563B58B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eastAsia="Times New Roman" w:cs="Times New Roman"/>
          <w:bCs/>
          <w:iCs/>
          <w:sz w:val="22"/>
          <w:szCs w:val="22"/>
          <w:lang w:val="cs-CZ"/>
        </w:rPr>
      </w:pPr>
      <w:r>
        <w:rPr>
          <w:rFonts w:hint="default" w:ascii="Times New Roman" w:hAnsi="Times New Roman" w:eastAsia="Times New Roman" w:cs="Times New Roman"/>
          <w:bCs/>
          <w:iCs/>
          <w:sz w:val="22"/>
          <w:szCs w:val="22"/>
          <w:lang w:val="cs-CZ"/>
        </w:rPr>
        <w:t>Q</w:t>
      </w:r>
    </w:p>
    <w:p w14:paraId="44562EB8">
      <w:pPr>
        <w:numPr>
          <w:numId w:val="0"/>
        </w:numPr>
        <w:ind w:left="420" w:leftChars="0"/>
        <w:rPr>
          <w:rFonts w:hint="default" w:ascii="Times New Roman" w:hAnsi="Times New Roman" w:eastAsia="Times New Roman" w:cs="Times New Roman"/>
          <w:bCs/>
          <w:iCs/>
          <w:sz w:val="22"/>
          <w:szCs w:val="22"/>
          <w:lang w:val="cs-CZ"/>
        </w:rPr>
      </w:pPr>
      <w:r>
        <w:rPr>
          <w:rFonts w:hint="default" w:ascii="Times New Roman" w:hAnsi="Times New Roman" w:eastAsia="Times New Roman" w:cs="Times New Roman"/>
          <w:bCs/>
          <w:iCs/>
          <w:sz w:val="22"/>
          <w:szCs w:val="22"/>
          <w:lang w:val="cs-CZ"/>
        </w:rPr>
        <w:t>- Pálení čarodějnic, konání 25.dubna 2026</w:t>
      </w:r>
    </w:p>
    <w:p w14:paraId="41E1D55A">
      <w:pPr>
        <w:numPr>
          <w:numId w:val="0"/>
        </w:numPr>
        <w:ind w:left="420" w:leftChars="0"/>
        <w:rPr>
          <w:rFonts w:hint="default" w:ascii="Times New Roman" w:hAnsi="Times New Roman" w:eastAsia="Times New Roman" w:cs="Times New Roman"/>
          <w:bCs/>
          <w:iCs/>
          <w:sz w:val="22"/>
          <w:szCs w:val="22"/>
          <w:lang w:val="cs-CZ"/>
        </w:rPr>
      </w:pPr>
      <w:r>
        <w:rPr>
          <w:rFonts w:hint="default" w:ascii="Times New Roman" w:hAnsi="Times New Roman" w:eastAsia="Times New Roman" w:cs="Times New Roman"/>
          <w:bCs/>
          <w:iCs/>
          <w:sz w:val="22"/>
          <w:szCs w:val="22"/>
          <w:lang w:val="cs-CZ"/>
        </w:rPr>
        <w:t>- Pomoc při stavění májky, konání 01. května 2026</w:t>
      </w:r>
    </w:p>
    <w:p w14:paraId="6E93F121">
      <w:pPr>
        <w:numPr>
          <w:numId w:val="0"/>
        </w:numPr>
        <w:ind w:left="420" w:leftChars="0"/>
        <w:rPr>
          <w:rFonts w:hint="default" w:ascii="Times New Roman" w:hAnsi="Times New Roman" w:eastAsia="Times New Roman" w:cs="Times New Roman"/>
          <w:bCs/>
          <w:iCs/>
          <w:sz w:val="22"/>
          <w:szCs w:val="22"/>
          <w:lang w:val="cs-CZ"/>
        </w:rPr>
      </w:pPr>
      <w:r>
        <w:rPr>
          <w:rFonts w:hint="default" w:ascii="Times New Roman" w:hAnsi="Times New Roman" w:eastAsia="Times New Roman" w:cs="Times New Roman"/>
          <w:bCs/>
          <w:iCs/>
          <w:sz w:val="22"/>
          <w:szCs w:val="22"/>
          <w:lang w:val="cs-CZ"/>
        </w:rPr>
        <w:t>- Sběr železa, konání 16. května 2026</w:t>
      </w:r>
    </w:p>
    <w:p w14:paraId="07C2AA47">
      <w:pPr>
        <w:numPr>
          <w:numId w:val="0"/>
        </w:numPr>
        <w:ind w:left="420" w:leftChars="0"/>
        <w:rPr>
          <w:rFonts w:hint="default" w:ascii="Times New Roman" w:hAnsi="Times New Roman" w:eastAsia="Times New Roman" w:cs="Times New Roman"/>
          <w:bCs/>
          <w:iCs/>
          <w:sz w:val="22"/>
          <w:szCs w:val="22"/>
          <w:lang w:val="cs-CZ"/>
        </w:rPr>
      </w:pPr>
      <w:r>
        <w:rPr>
          <w:rFonts w:hint="default" w:ascii="Times New Roman" w:hAnsi="Times New Roman" w:eastAsia="Times New Roman" w:cs="Times New Roman"/>
          <w:bCs/>
          <w:iCs/>
          <w:sz w:val="22"/>
          <w:szCs w:val="22"/>
          <w:lang w:val="cs-CZ"/>
        </w:rPr>
        <w:t>- Pomoc na dětském dni, konání 30. května 2026</w:t>
      </w:r>
    </w:p>
    <w:p w14:paraId="6ECC3828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eastAsia="Times New Roman" w:cs="Times New Roman"/>
          <w:bCs/>
          <w:iCs/>
          <w:sz w:val="22"/>
          <w:szCs w:val="22"/>
          <w:lang w:val="cs-CZ"/>
        </w:rPr>
      </w:pPr>
      <w:r>
        <w:rPr>
          <w:rFonts w:hint="default" w:ascii="Times New Roman" w:hAnsi="Times New Roman" w:eastAsia="Times New Roman" w:cs="Times New Roman"/>
          <w:bCs/>
          <w:iCs/>
          <w:sz w:val="22"/>
          <w:szCs w:val="22"/>
          <w:lang w:val="cs-CZ"/>
        </w:rPr>
        <w:t>Q</w:t>
      </w:r>
    </w:p>
    <w:p w14:paraId="7526A853">
      <w:pPr>
        <w:numPr>
          <w:numId w:val="0"/>
        </w:numPr>
        <w:ind w:left="420" w:leftChars="0"/>
        <w:rPr>
          <w:rFonts w:hint="default" w:ascii="Times New Roman" w:hAnsi="Times New Roman" w:eastAsia="Times New Roman" w:cs="Times New Roman"/>
          <w:bCs/>
          <w:iCs/>
          <w:sz w:val="22"/>
          <w:szCs w:val="22"/>
          <w:lang w:val="cs-CZ"/>
        </w:rPr>
      </w:pPr>
      <w:r>
        <w:rPr>
          <w:rFonts w:hint="default" w:ascii="Times New Roman" w:hAnsi="Times New Roman" w:eastAsia="Times New Roman" w:cs="Times New Roman"/>
          <w:bCs/>
          <w:iCs/>
          <w:sz w:val="22"/>
          <w:szCs w:val="22"/>
          <w:lang w:val="cs-CZ"/>
        </w:rPr>
        <w:t>- Účast na Hodové slavnosti v obci, konání 19. září 2026</w:t>
      </w:r>
    </w:p>
    <w:p w14:paraId="67408979">
      <w:pPr>
        <w:numPr>
          <w:numId w:val="0"/>
        </w:numPr>
        <w:ind w:left="420" w:leftChars="0"/>
        <w:rPr>
          <w:rFonts w:hint="default" w:ascii="Times New Roman" w:hAnsi="Times New Roman" w:eastAsia="Times New Roman" w:cs="Times New Roman"/>
          <w:bCs/>
          <w:iCs/>
          <w:sz w:val="22"/>
          <w:szCs w:val="22"/>
          <w:lang w:val="cs-CZ"/>
        </w:rPr>
      </w:pPr>
      <w:r>
        <w:rPr>
          <w:rFonts w:hint="default" w:ascii="Times New Roman" w:hAnsi="Times New Roman" w:eastAsia="Times New Roman" w:cs="Times New Roman"/>
          <w:bCs/>
          <w:iCs/>
          <w:sz w:val="22"/>
          <w:szCs w:val="22"/>
          <w:lang w:val="cs-CZ"/>
        </w:rPr>
        <w:t>- Pomoc na strašidelné pohádce, konání 27. listopad 2026</w:t>
      </w:r>
    </w:p>
    <w:p w14:paraId="041574E7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eastAsia="Times New Roman" w:cs="Times New Roman"/>
          <w:bCs/>
          <w:iCs/>
          <w:sz w:val="22"/>
          <w:szCs w:val="22"/>
          <w:lang w:val="cs-CZ"/>
        </w:rPr>
      </w:pPr>
      <w:r>
        <w:rPr>
          <w:rFonts w:hint="default" w:ascii="Times New Roman" w:hAnsi="Times New Roman" w:eastAsia="Times New Roman" w:cs="Times New Roman"/>
          <w:bCs/>
          <w:iCs/>
          <w:sz w:val="22"/>
          <w:szCs w:val="22"/>
          <w:lang w:val="cs-CZ"/>
        </w:rPr>
        <w:t>Q</w:t>
      </w:r>
    </w:p>
    <w:p w14:paraId="3B2A2CD0">
      <w:pPr>
        <w:numPr>
          <w:numId w:val="0"/>
        </w:numPr>
        <w:ind w:left="420" w:leftChars="0"/>
        <w:rPr>
          <w:rFonts w:hint="default" w:ascii="Times New Roman" w:hAnsi="Times New Roman" w:eastAsia="Times New Roman" w:cs="Times New Roman"/>
          <w:bCs/>
          <w:iCs/>
          <w:sz w:val="22"/>
          <w:szCs w:val="22"/>
          <w:lang w:val="cs-CZ"/>
        </w:rPr>
      </w:pPr>
      <w:r>
        <w:rPr>
          <w:rFonts w:hint="default" w:ascii="Times New Roman" w:hAnsi="Times New Roman" w:eastAsia="Times New Roman" w:cs="Times New Roman"/>
          <w:bCs/>
          <w:iCs/>
          <w:sz w:val="22"/>
          <w:szCs w:val="22"/>
          <w:lang w:val="cs-CZ"/>
        </w:rPr>
        <w:t>- Vánoční fotbalový západ členů, rodiny, příbuzných a jiných blízkých osob</w:t>
      </w:r>
    </w:p>
    <w:p w14:paraId="6A8631B0">
      <w:pPr>
        <w:numPr>
          <w:numId w:val="0"/>
        </w:numPr>
        <w:ind w:left="420" w:leftChars="0"/>
        <w:rPr>
          <w:rFonts w:hint="default" w:ascii="Times New Roman" w:hAnsi="Times New Roman" w:eastAsia="Times New Roman" w:cs="Times New Roman"/>
          <w:bCs/>
          <w:iCs/>
          <w:sz w:val="22"/>
          <w:szCs w:val="22"/>
          <w:lang w:val="cs-CZ"/>
        </w:rPr>
      </w:pPr>
    </w:p>
    <w:p w14:paraId="782AA846">
      <w:pPr>
        <w:numPr>
          <w:numId w:val="0"/>
        </w:numPr>
        <w:rPr>
          <w:rFonts w:hint="default" w:ascii="Times New Roman" w:hAnsi="Times New Roman" w:eastAsia="Times New Roman" w:cs="Times New Roman"/>
          <w:bCs/>
          <w:iCs/>
          <w:sz w:val="22"/>
          <w:szCs w:val="22"/>
          <w:lang w:val="cs-CZ"/>
        </w:rPr>
      </w:pPr>
      <w:r>
        <w:rPr>
          <w:rFonts w:hint="default" w:ascii="Times New Roman" w:hAnsi="Times New Roman" w:eastAsia="Times New Roman" w:cs="Times New Roman"/>
          <w:bCs/>
          <w:iCs/>
          <w:sz w:val="22"/>
          <w:szCs w:val="22"/>
          <w:lang w:val="cs-CZ"/>
        </w:rPr>
        <w:t xml:space="preserve">V případných změnách, podnětů a návrhů ze strany členů, občanů a obce se nebráníme. Následně budou všichni v realizaci změn obeznámeni. </w:t>
      </w:r>
      <w:bookmarkStart w:id="0" w:name="_GoBack"/>
      <w:bookmarkEnd w:id="0"/>
    </w:p>
    <w:p w14:paraId="6A86FFB6">
      <w:pPr>
        <w:spacing w:after="200" w:line="276" w:lineRule="auto"/>
        <w:rPr>
          <w:rFonts w:hint="default" w:ascii="Times New Roman" w:hAnsi="Times New Roman" w:eastAsia="Calibri" w:cs="Times New Roman"/>
          <w:iCs/>
          <w:sz w:val="22"/>
          <w:szCs w:val="22"/>
          <w:lang w:val="cs-CZ"/>
        </w:rPr>
      </w:pPr>
      <w:r>
        <w:rPr>
          <w:rFonts w:hint="default" w:ascii="Calibri" w:hAnsi="Calibri" w:eastAsia="Calibri" w:cs="Calibri"/>
          <w:iCs/>
          <w:sz w:val="40"/>
          <w:szCs w:val="40"/>
          <w:lang w:val="cs-CZ"/>
        </w:rPr>
        <w:tab/>
      </w:r>
      <w:r>
        <w:rPr>
          <w:rFonts w:hint="default" w:ascii="Calibri" w:hAnsi="Calibri" w:eastAsia="Calibri" w:cs="Calibri"/>
          <w:iCs/>
          <w:sz w:val="40"/>
          <w:szCs w:val="40"/>
          <w:lang w:val="cs-CZ"/>
        </w:rPr>
        <w:tab/>
      </w:r>
      <w:r>
        <w:rPr>
          <w:rFonts w:hint="default" w:ascii="Calibri" w:hAnsi="Calibri" w:eastAsia="Calibri" w:cs="Calibri"/>
          <w:iCs/>
          <w:sz w:val="40"/>
          <w:szCs w:val="40"/>
          <w:lang w:val="cs-CZ"/>
        </w:rPr>
        <w:tab/>
      </w:r>
      <w:r>
        <w:rPr>
          <w:rFonts w:hint="default" w:ascii="Calibri" w:hAnsi="Calibri" w:eastAsia="Calibri" w:cs="Calibri"/>
          <w:iCs/>
          <w:sz w:val="40"/>
          <w:szCs w:val="40"/>
          <w:lang w:val="cs-CZ"/>
        </w:rPr>
        <w:tab/>
      </w:r>
      <w:r>
        <w:rPr>
          <w:rFonts w:hint="default" w:ascii="Calibri" w:hAnsi="Calibri" w:eastAsia="Calibri" w:cs="Calibri"/>
          <w:iCs/>
          <w:sz w:val="40"/>
          <w:szCs w:val="40"/>
          <w:lang w:val="cs-CZ"/>
        </w:rPr>
        <w:tab/>
      </w:r>
      <w:r>
        <w:rPr>
          <w:rFonts w:hint="default" w:ascii="Calibri" w:hAnsi="Calibri" w:eastAsia="Calibri" w:cs="Calibri"/>
          <w:iCs/>
          <w:sz w:val="40"/>
          <w:szCs w:val="40"/>
          <w:lang w:val="cs-CZ"/>
        </w:rPr>
        <w:tab/>
      </w:r>
      <w:r>
        <w:rPr>
          <w:rFonts w:hint="default" w:ascii="Calibri" w:hAnsi="Calibri" w:eastAsia="Calibri" w:cs="Calibri"/>
          <w:iCs/>
          <w:sz w:val="40"/>
          <w:szCs w:val="40"/>
          <w:lang w:val="cs-CZ"/>
        </w:rPr>
        <w:tab/>
      </w:r>
      <w:r>
        <w:rPr>
          <w:rFonts w:hint="default" w:ascii="Times New Roman" w:hAnsi="Times New Roman" w:eastAsia="Calibri" w:cs="Times New Roman"/>
          <w:iCs/>
          <w:sz w:val="40"/>
          <w:szCs w:val="40"/>
          <w:lang w:val="cs-CZ"/>
        </w:rPr>
        <w:tab/>
      </w:r>
      <w:r>
        <w:rPr>
          <w:rFonts w:hint="default" w:ascii="Times New Roman" w:hAnsi="Times New Roman" w:eastAsia="Calibri" w:cs="Times New Roman"/>
          <w:iCs/>
          <w:sz w:val="22"/>
          <w:szCs w:val="22"/>
          <w:lang w:val="cs-CZ"/>
        </w:rPr>
        <w:t xml:space="preserve">S pozdravem za SDH Vernířovice </w:t>
      </w:r>
    </w:p>
    <w:p w14:paraId="34F56275">
      <w:pPr>
        <w:spacing w:after="200" w:line="276" w:lineRule="auto"/>
        <w:rPr>
          <w:rFonts w:hint="default" w:ascii="Times New Roman" w:hAnsi="Times New Roman" w:eastAsia="Calibri" w:cs="Times New Roman"/>
          <w:iCs/>
          <w:sz w:val="22"/>
          <w:szCs w:val="22"/>
          <w:lang w:val="cs-CZ"/>
        </w:rPr>
      </w:pPr>
      <w:r>
        <w:rPr>
          <w:rFonts w:hint="default" w:ascii="Times New Roman" w:hAnsi="Times New Roman" w:eastAsia="Calibri" w:cs="Times New Roman"/>
          <w:iCs/>
          <w:sz w:val="22"/>
          <w:szCs w:val="22"/>
          <w:lang w:val="cs-CZ"/>
        </w:rPr>
        <w:tab/>
      </w:r>
      <w:r>
        <w:rPr>
          <w:rFonts w:hint="default" w:ascii="Times New Roman" w:hAnsi="Times New Roman" w:eastAsia="Calibri" w:cs="Times New Roman"/>
          <w:iCs/>
          <w:sz w:val="22"/>
          <w:szCs w:val="22"/>
          <w:lang w:val="cs-CZ"/>
        </w:rPr>
        <w:tab/>
      </w:r>
      <w:r>
        <w:rPr>
          <w:rFonts w:hint="default" w:ascii="Times New Roman" w:hAnsi="Times New Roman" w:eastAsia="Calibri" w:cs="Times New Roman"/>
          <w:iCs/>
          <w:sz w:val="22"/>
          <w:szCs w:val="22"/>
          <w:lang w:val="cs-CZ"/>
        </w:rPr>
        <w:tab/>
      </w:r>
      <w:r>
        <w:rPr>
          <w:rFonts w:hint="default" w:ascii="Times New Roman" w:hAnsi="Times New Roman" w:eastAsia="Calibri" w:cs="Times New Roman"/>
          <w:iCs/>
          <w:sz w:val="22"/>
          <w:szCs w:val="22"/>
          <w:lang w:val="cs-CZ"/>
        </w:rPr>
        <w:tab/>
      </w:r>
      <w:r>
        <w:rPr>
          <w:rFonts w:hint="default" w:ascii="Times New Roman" w:hAnsi="Times New Roman" w:eastAsia="Calibri" w:cs="Times New Roman"/>
          <w:iCs/>
          <w:sz w:val="22"/>
          <w:szCs w:val="22"/>
          <w:lang w:val="cs-CZ"/>
        </w:rPr>
        <w:tab/>
      </w:r>
      <w:r>
        <w:rPr>
          <w:rFonts w:hint="default" w:ascii="Times New Roman" w:hAnsi="Times New Roman" w:eastAsia="Calibri" w:cs="Times New Roman"/>
          <w:iCs/>
          <w:sz w:val="22"/>
          <w:szCs w:val="22"/>
          <w:lang w:val="cs-CZ"/>
        </w:rPr>
        <w:tab/>
      </w:r>
      <w:r>
        <w:rPr>
          <w:rFonts w:hint="default" w:ascii="Times New Roman" w:hAnsi="Times New Roman" w:eastAsia="Calibri" w:cs="Times New Roman"/>
          <w:iCs/>
          <w:sz w:val="22"/>
          <w:szCs w:val="22"/>
          <w:lang w:val="cs-CZ"/>
        </w:rPr>
        <w:tab/>
      </w:r>
      <w:r>
        <w:rPr>
          <w:rFonts w:hint="default" w:ascii="Times New Roman" w:hAnsi="Times New Roman" w:eastAsia="Calibri" w:cs="Times New Roman"/>
          <w:iCs/>
          <w:sz w:val="22"/>
          <w:szCs w:val="22"/>
          <w:lang w:val="cs-CZ"/>
        </w:rPr>
        <w:tab/>
      </w:r>
      <w:r>
        <w:rPr>
          <w:rFonts w:hint="default" w:ascii="Times New Roman" w:hAnsi="Times New Roman" w:eastAsia="Calibri" w:cs="Times New Roman"/>
          <w:iCs/>
          <w:sz w:val="22"/>
          <w:szCs w:val="22"/>
          <w:lang w:val="cs-CZ"/>
        </w:rPr>
        <w:tab/>
      </w:r>
      <w:r>
        <w:rPr>
          <w:rFonts w:hint="default" w:ascii="Times New Roman" w:hAnsi="Times New Roman" w:eastAsia="Calibri" w:cs="Times New Roman"/>
          <w:iCs/>
          <w:sz w:val="22"/>
          <w:szCs w:val="22"/>
          <w:lang w:val="cs-CZ"/>
        </w:rPr>
        <w:t>starosta Tomáš Bár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0AFA2D"/>
    <w:multiLevelType w:val="multilevel"/>
    <w:tmpl w:val="310AFA2D"/>
    <w:lvl w:ilvl="0" w:tentative="0">
      <w:start w:val="1"/>
      <w:numFmt w:val="upperRoman"/>
      <w:lvlText w:val="%1."/>
      <w:lvlJc w:val="left"/>
      <w:pPr>
        <w:tabs>
          <w:tab w:val="left" w:pos="312"/>
        </w:tabs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hideSpellingErrors/>
  <w:hideGrammaticalErrors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490"/>
    <w:rsid w:val="00017A9E"/>
    <w:rsid w:val="000E3183"/>
    <w:rsid w:val="00172B3F"/>
    <w:rsid w:val="00216120"/>
    <w:rsid w:val="002B6454"/>
    <w:rsid w:val="002C4136"/>
    <w:rsid w:val="002C6B17"/>
    <w:rsid w:val="00304050"/>
    <w:rsid w:val="00312D2B"/>
    <w:rsid w:val="00355D45"/>
    <w:rsid w:val="00367C2A"/>
    <w:rsid w:val="00367E71"/>
    <w:rsid w:val="003E2A60"/>
    <w:rsid w:val="003F0D42"/>
    <w:rsid w:val="00414490"/>
    <w:rsid w:val="004164EA"/>
    <w:rsid w:val="00457BFD"/>
    <w:rsid w:val="004B6B45"/>
    <w:rsid w:val="00513E43"/>
    <w:rsid w:val="005762C4"/>
    <w:rsid w:val="005C2CB7"/>
    <w:rsid w:val="005E1D23"/>
    <w:rsid w:val="006A241A"/>
    <w:rsid w:val="006D6F32"/>
    <w:rsid w:val="00721990"/>
    <w:rsid w:val="0079035E"/>
    <w:rsid w:val="00811248"/>
    <w:rsid w:val="00872E9D"/>
    <w:rsid w:val="00887CB6"/>
    <w:rsid w:val="008E0DB7"/>
    <w:rsid w:val="00941E66"/>
    <w:rsid w:val="00946AB3"/>
    <w:rsid w:val="009778EA"/>
    <w:rsid w:val="00986D15"/>
    <w:rsid w:val="009F51CE"/>
    <w:rsid w:val="00A10009"/>
    <w:rsid w:val="00A3248A"/>
    <w:rsid w:val="00A42929"/>
    <w:rsid w:val="00AA6BDE"/>
    <w:rsid w:val="00AE583C"/>
    <w:rsid w:val="00BB7FEE"/>
    <w:rsid w:val="00BE38BE"/>
    <w:rsid w:val="00C07744"/>
    <w:rsid w:val="00DF046F"/>
    <w:rsid w:val="00E14BCD"/>
    <w:rsid w:val="00E46650"/>
    <w:rsid w:val="00E75E52"/>
    <w:rsid w:val="00EC5E5E"/>
    <w:rsid w:val="5E36561C"/>
    <w:rsid w:val="62E67DC2"/>
    <w:rsid w:val="6A4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cs-CZ" w:eastAsia="cs-CZ" w:bidi="ar-SA"/>
    </w:rPr>
  </w:style>
  <w:style w:type="paragraph" w:styleId="2">
    <w:name w:val="heading 2"/>
    <w:basedOn w:val="1"/>
    <w:next w:val="1"/>
    <w:link w:val="6"/>
    <w:qFormat/>
    <w:uiPriority w:val="0"/>
    <w:pPr>
      <w:keepNext/>
      <w:spacing w:after="0" w:line="240" w:lineRule="auto"/>
      <w:outlineLvl w:val="1"/>
    </w:pPr>
    <w:rPr>
      <w:rFonts w:ascii="Times New Roman" w:hAnsi="Times New Roman" w:eastAsia="Times New Roman" w:cs="Times New Roman"/>
      <w:i/>
      <w:sz w:val="24"/>
      <w:szCs w:val="20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7"/>
    <w:semiHidden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i/>
      <w:sz w:val="24"/>
      <w:szCs w:val="20"/>
    </w:rPr>
  </w:style>
  <w:style w:type="character" w:customStyle="1" w:styleId="6">
    <w:name w:val="Nadpis 2 Char"/>
    <w:basedOn w:val="3"/>
    <w:link w:val="2"/>
    <w:qFormat/>
    <w:uiPriority w:val="0"/>
    <w:rPr>
      <w:rFonts w:ascii="Times New Roman" w:hAnsi="Times New Roman" w:eastAsia="Times New Roman" w:cs="Times New Roman"/>
      <w:i/>
      <w:sz w:val="24"/>
      <w:szCs w:val="20"/>
    </w:rPr>
  </w:style>
  <w:style w:type="character" w:customStyle="1" w:styleId="7">
    <w:name w:val="Základní text Char"/>
    <w:basedOn w:val="3"/>
    <w:link w:val="5"/>
    <w:semiHidden/>
    <w:qFormat/>
    <w:uiPriority w:val="0"/>
    <w:rPr>
      <w:rFonts w:ascii="Times New Roman" w:hAnsi="Times New Roman" w:eastAsia="Times New Roman" w:cs="Times New Roman"/>
      <w:i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oleObject" Target="embeddings/oleObject2.bin"/><Relationship Id="rId7" Type="http://schemas.openxmlformats.org/officeDocument/2006/relationships/image" Target="media/image1.png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264</Words>
  <Characters>1564</Characters>
  <Lines>13</Lines>
  <Paragraphs>3</Paragraphs>
  <TotalTime>42</TotalTime>
  <ScaleCrop>false</ScaleCrop>
  <LinksUpToDate>false</LinksUpToDate>
  <CharactersWithSpaces>1825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2026-02-02T09:38:00Z</dcterms:created>
  <dc:creator>Marie Kantorková</dc:creator>
  <cp:lastModifiedBy>uzivatel</cp:lastModifiedBy>
  <cp:lastPrinted>2022-07-09T08:59:00Z</cp:lastPrinted>
  <dcterms:modified xsi:type="dcterms:W3CDTF">2026-02-22T23:07:47Z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102A959925614301BD97E2EFD3E6368F_13</vt:lpwstr>
  </property>
</Properties>
</file>